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38" w:rsidRDefault="00C26CF3" w:rsidP="000D2D6B">
      <w:pPr>
        <w:spacing w:after="0"/>
        <w:rPr>
          <w:rFonts w:ascii="Times New Roman" w:hAnsi="Times New Roman" w:cs="Times New Roman"/>
          <w:b/>
          <w:sz w:val="24"/>
          <w:szCs w:val="24"/>
        </w:rPr>
      </w:pPr>
      <w:bookmarkStart w:id="0" w:name="_GoBack"/>
      <w:bookmarkEnd w:id="0"/>
      <w:r w:rsidRPr="009E48D7">
        <w:rPr>
          <w:rFonts w:ascii="Times New Roman" w:hAnsi="Times New Roman" w:cs="Times New Roman"/>
          <w:b/>
          <w:sz w:val="24"/>
          <w:szCs w:val="24"/>
          <w:u w:val="single"/>
        </w:rPr>
        <w:t>Montana Milestones/Part C/Early Intervention</w:t>
      </w:r>
    </w:p>
    <w:p w:rsidR="00E82598" w:rsidRPr="00B42BCB" w:rsidRDefault="00E82598" w:rsidP="000D2D6B">
      <w:pPr>
        <w:spacing w:after="0"/>
        <w:rPr>
          <w:rFonts w:ascii="Times New Roman" w:hAnsi="Times New Roman" w:cs="Times New Roman"/>
          <w:b/>
          <w:sz w:val="24"/>
          <w:szCs w:val="24"/>
        </w:rPr>
      </w:pPr>
    </w:p>
    <w:p w:rsidR="00FC7BA6" w:rsidRDefault="00C26CF3" w:rsidP="000D2D6B">
      <w:pPr>
        <w:shd w:val="clear" w:color="auto" w:fill="FFFFFF"/>
        <w:spacing w:after="360" w:line="240" w:lineRule="auto"/>
        <w:rPr>
          <w:rFonts w:ascii="Times New Roman" w:hAnsi="Times New Roman" w:cs="Times New Roman"/>
          <w:color w:val="000000"/>
          <w:sz w:val="24"/>
          <w:szCs w:val="24"/>
          <w:shd w:val="clear" w:color="auto" w:fill="FFFFFF"/>
        </w:rPr>
      </w:pPr>
      <w:r w:rsidRPr="00C26CF3">
        <w:rPr>
          <w:rFonts w:ascii="Times New Roman" w:eastAsia="Times New Roman" w:hAnsi="Times New Roman" w:cs="Times New Roman"/>
          <w:color w:val="222222"/>
          <w:sz w:val="24"/>
          <w:szCs w:val="24"/>
        </w:rPr>
        <w:t xml:space="preserve">Montana Milestones is a program of early intervention services for children with </w:t>
      </w:r>
      <w:r w:rsidR="005B7003" w:rsidRPr="00B42BCB">
        <w:rPr>
          <w:rFonts w:ascii="Times New Roman" w:eastAsia="Times New Roman" w:hAnsi="Times New Roman" w:cs="Times New Roman"/>
          <w:color w:val="222222"/>
          <w:sz w:val="24"/>
          <w:szCs w:val="24"/>
        </w:rPr>
        <w:t xml:space="preserve">delays and </w:t>
      </w:r>
      <w:r w:rsidRPr="00C26CF3">
        <w:rPr>
          <w:rFonts w:ascii="Times New Roman" w:eastAsia="Times New Roman" w:hAnsi="Times New Roman" w:cs="Times New Roman"/>
          <w:color w:val="222222"/>
          <w:sz w:val="24"/>
          <w:szCs w:val="24"/>
        </w:rPr>
        <w:t xml:space="preserve">disabilities ages 0-36 months. </w:t>
      </w:r>
      <w:r w:rsidR="00B42BCB" w:rsidRPr="00B42BCB">
        <w:rPr>
          <w:rFonts w:ascii="Times New Roman" w:hAnsi="Times New Roman" w:cs="Times New Roman"/>
          <w:color w:val="000000"/>
          <w:sz w:val="24"/>
          <w:szCs w:val="24"/>
          <w:shd w:val="clear" w:color="auto" w:fill="FFFFFF"/>
        </w:rPr>
        <w:t>Early intervention services and sup</w:t>
      </w:r>
      <w:r w:rsidR="00FC7BA6">
        <w:rPr>
          <w:rFonts w:ascii="Times New Roman" w:hAnsi="Times New Roman" w:cs="Times New Roman"/>
          <w:color w:val="000000"/>
          <w:sz w:val="24"/>
          <w:szCs w:val="24"/>
          <w:shd w:val="clear" w:color="auto" w:fill="FFFFFF"/>
        </w:rPr>
        <w:t>ports are provided in the child</w:t>
      </w:r>
      <w:r w:rsidR="00B42BCB" w:rsidRPr="00B42BCB">
        <w:rPr>
          <w:rFonts w:ascii="Times New Roman" w:hAnsi="Times New Roman" w:cs="Times New Roman"/>
          <w:color w:val="000000"/>
          <w:sz w:val="24"/>
          <w:szCs w:val="24"/>
          <w:shd w:val="clear" w:color="auto" w:fill="FFFFFF"/>
        </w:rPr>
        <w:t>’s most natural environment to help families support and promote their child’s development within their family activities and community life.  Families with children who met the eligibility criteria established by</w:t>
      </w:r>
      <w:r w:rsidR="00B96836">
        <w:rPr>
          <w:rFonts w:ascii="Times New Roman" w:hAnsi="Times New Roman" w:cs="Times New Roman"/>
          <w:color w:val="000000"/>
          <w:sz w:val="24"/>
          <w:szCs w:val="24"/>
          <w:shd w:val="clear" w:color="auto" w:fill="FFFFFF"/>
        </w:rPr>
        <w:t xml:space="preserve"> </w:t>
      </w:r>
      <w:r w:rsidR="00B96836" w:rsidRPr="00075370">
        <w:rPr>
          <w:rFonts w:ascii="Times New Roman" w:hAnsi="Times New Roman" w:cs="Times New Roman"/>
          <w:color w:val="000000"/>
          <w:sz w:val="24"/>
          <w:szCs w:val="24"/>
          <w:shd w:val="clear" w:color="auto" w:fill="FFFFFF"/>
        </w:rPr>
        <w:t xml:space="preserve">the </w:t>
      </w:r>
      <w:r w:rsidR="00B42BCB" w:rsidRPr="00075370">
        <w:rPr>
          <w:rFonts w:ascii="Times New Roman" w:hAnsi="Times New Roman" w:cs="Times New Roman"/>
          <w:color w:val="000000"/>
          <w:sz w:val="24"/>
          <w:szCs w:val="24"/>
          <w:shd w:val="clear" w:color="auto" w:fill="FFFFFF"/>
        </w:rPr>
        <w:t>Montana</w:t>
      </w:r>
      <w:r w:rsidR="00B96836" w:rsidRPr="00075370">
        <w:rPr>
          <w:rFonts w:ascii="Times New Roman" w:hAnsi="Times New Roman" w:cs="Times New Roman"/>
          <w:color w:val="000000"/>
          <w:sz w:val="24"/>
          <w:szCs w:val="24"/>
          <w:shd w:val="clear" w:color="auto" w:fill="FFFFFF"/>
        </w:rPr>
        <w:t xml:space="preserve"> Department of Public Health and Human Services</w:t>
      </w:r>
      <w:r w:rsidR="00B96836">
        <w:rPr>
          <w:rFonts w:ascii="Times New Roman" w:hAnsi="Times New Roman" w:cs="Times New Roman"/>
          <w:color w:val="000000"/>
          <w:sz w:val="24"/>
          <w:szCs w:val="24"/>
          <w:shd w:val="clear" w:color="auto" w:fill="FFFFFF"/>
        </w:rPr>
        <w:t xml:space="preserve"> </w:t>
      </w:r>
      <w:r w:rsidR="00B42BCB" w:rsidRPr="00B42BCB">
        <w:rPr>
          <w:rFonts w:ascii="Times New Roman" w:hAnsi="Times New Roman" w:cs="Times New Roman"/>
          <w:color w:val="000000"/>
          <w:sz w:val="24"/>
          <w:szCs w:val="24"/>
          <w:shd w:val="clear" w:color="auto" w:fill="FFFFFF"/>
        </w:rPr>
        <w:t xml:space="preserve">are entitled to a range of services defined </w:t>
      </w:r>
      <w:r w:rsidR="00B96836" w:rsidRPr="00075370">
        <w:rPr>
          <w:rFonts w:ascii="Times New Roman" w:hAnsi="Times New Roman" w:cs="Times New Roman"/>
          <w:color w:val="000000"/>
          <w:sz w:val="24"/>
          <w:szCs w:val="24"/>
          <w:shd w:val="clear" w:color="auto" w:fill="FFFFFF"/>
        </w:rPr>
        <w:t>by</w:t>
      </w:r>
      <w:r w:rsidR="00B96836">
        <w:rPr>
          <w:rFonts w:ascii="Times New Roman" w:hAnsi="Times New Roman" w:cs="Times New Roman"/>
          <w:color w:val="000000"/>
          <w:sz w:val="24"/>
          <w:szCs w:val="24"/>
          <w:shd w:val="clear" w:color="auto" w:fill="FFFFFF"/>
        </w:rPr>
        <w:t xml:space="preserve"> </w:t>
      </w:r>
      <w:r w:rsidR="00B42BCB" w:rsidRPr="00B42BCB">
        <w:rPr>
          <w:rFonts w:ascii="Times New Roman" w:hAnsi="Times New Roman" w:cs="Times New Roman"/>
          <w:color w:val="000000"/>
          <w:sz w:val="24"/>
          <w:szCs w:val="24"/>
          <w:shd w:val="clear" w:color="auto" w:fill="FFFFFF"/>
        </w:rPr>
        <w:t xml:space="preserve">federal law.  </w:t>
      </w:r>
    </w:p>
    <w:p w:rsidR="00C26CF3" w:rsidRPr="00C26CF3" w:rsidRDefault="00C26CF3" w:rsidP="000D2D6B">
      <w:pPr>
        <w:shd w:val="clear" w:color="auto" w:fill="FFFFFF"/>
        <w:spacing w:after="0" w:line="240" w:lineRule="auto"/>
        <w:rPr>
          <w:rFonts w:ascii="Times New Roman" w:eastAsia="Times New Roman" w:hAnsi="Times New Roman" w:cs="Times New Roman"/>
          <w:color w:val="222222"/>
          <w:sz w:val="24"/>
          <w:szCs w:val="24"/>
        </w:rPr>
      </w:pPr>
      <w:r w:rsidRPr="00C26CF3">
        <w:rPr>
          <w:rFonts w:ascii="Times New Roman" w:eastAsia="Times New Roman" w:hAnsi="Times New Roman" w:cs="Times New Roman"/>
          <w:b/>
          <w:bCs/>
          <w:color w:val="222222"/>
          <w:sz w:val="24"/>
          <w:szCs w:val="24"/>
        </w:rPr>
        <w:t>Who is eligible?</w:t>
      </w:r>
    </w:p>
    <w:p w:rsidR="00C26CF3" w:rsidRPr="00C26CF3" w:rsidRDefault="00C26CF3" w:rsidP="000D2D6B">
      <w:pPr>
        <w:shd w:val="clear" w:color="auto" w:fill="FFFFFF"/>
        <w:spacing w:after="0" w:line="240" w:lineRule="auto"/>
        <w:rPr>
          <w:rFonts w:ascii="Times New Roman" w:eastAsia="Times New Roman" w:hAnsi="Times New Roman" w:cs="Times New Roman"/>
          <w:color w:val="222222"/>
          <w:sz w:val="24"/>
          <w:szCs w:val="24"/>
        </w:rPr>
      </w:pPr>
      <w:r w:rsidRPr="00C26CF3">
        <w:rPr>
          <w:rFonts w:ascii="Times New Roman" w:eastAsia="Times New Roman" w:hAnsi="Times New Roman" w:cs="Times New Roman"/>
          <w:color w:val="222222"/>
          <w:sz w:val="24"/>
          <w:szCs w:val="24"/>
        </w:rPr>
        <w:t>Child</w:t>
      </w:r>
      <w:r w:rsidR="00895C80">
        <w:rPr>
          <w:rFonts w:ascii="Times New Roman" w:eastAsia="Times New Roman" w:hAnsi="Times New Roman" w:cs="Times New Roman"/>
          <w:color w:val="222222"/>
          <w:sz w:val="24"/>
          <w:szCs w:val="24"/>
        </w:rPr>
        <w:t>ren from birth to age three who meet</w:t>
      </w:r>
      <w:r w:rsidRPr="00C26CF3">
        <w:rPr>
          <w:rFonts w:ascii="Times New Roman" w:eastAsia="Times New Roman" w:hAnsi="Times New Roman" w:cs="Times New Roman"/>
          <w:color w:val="222222"/>
          <w:sz w:val="24"/>
          <w:szCs w:val="24"/>
        </w:rPr>
        <w:t xml:space="preserve"> the following criteria:</w:t>
      </w:r>
    </w:p>
    <w:p w:rsidR="00B42BCB" w:rsidRDefault="00C26CF3" w:rsidP="000D2D6B">
      <w:pPr>
        <w:pStyle w:val="ListParagraph"/>
        <w:numPr>
          <w:ilvl w:val="0"/>
          <w:numId w:val="1"/>
        </w:numPr>
        <w:shd w:val="clear" w:color="auto" w:fill="FFFFFF"/>
        <w:spacing w:after="360" w:line="240" w:lineRule="auto"/>
        <w:ind w:left="0"/>
        <w:rPr>
          <w:rFonts w:ascii="Times New Roman" w:eastAsia="Times New Roman" w:hAnsi="Times New Roman" w:cs="Times New Roman"/>
          <w:color w:val="222222"/>
          <w:sz w:val="24"/>
          <w:szCs w:val="24"/>
        </w:rPr>
      </w:pPr>
      <w:r w:rsidRPr="00C26CF3">
        <w:rPr>
          <w:rFonts w:ascii="Times New Roman" w:eastAsia="Times New Roman" w:hAnsi="Times New Roman" w:cs="Times New Roman"/>
          <w:color w:val="222222"/>
          <w:sz w:val="24"/>
          <w:szCs w:val="24"/>
        </w:rPr>
        <w:t>Diagnosed physical or mental condition that has a high probability of resulting in developmental delay</w:t>
      </w:r>
    </w:p>
    <w:p w:rsidR="00B42BCB" w:rsidRPr="00B42BCB" w:rsidRDefault="00C26CF3" w:rsidP="000D2D6B">
      <w:pPr>
        <w:pStyle w:val="ListParagraph"/>
        <w:numPr>
          <w:ilvl w:val="0"/>
          <w:numId w:val="1"/>
        </w:numPr>
        <w:shd w:val="clear" w:color="auto" w:fill="FFFFFF"/>
        <w:spacing w:after="360" w:line="240" w:lineRule="auto"/>
        <w:ind w:left="0"/>
        <w:rPr>
          <w:rFonts w:ascii="Times New Roman" w:eastAsia="Times New Roman" w:hAnsi="Times New Roman" w:cs="Times New Roman"/>
          <w:color w:val="222222"/>
          <w:sz w:val="24"/>
          <w:szCs w:val="24"/>
        </w:rPr>
      </w:pPr>
      <w:r w:rsidRPr="00B42BCB">
        <w:rPr>
          <w:rFonts w:ascii="Times New Roman" w:eastAsia="Times New Roman" w:hAnsi="Times New Roman" w:cs="Times New Roman"/>
          <w:color w:val="222222"/>
          <w:sz w:val="24"/>
          <w:szCs w:val="24"/>
        </w:rPr>
        <w:t xml:space="preserve">50% developmental delay in one </w:t>
      </w:r>
      <w:r w:rsidR="00895C80">
        <w:rPr>
          <w:rFonts w:ascii="Times New Roman" w:eastAsia="Times New Roman" w:hAnsi="Times New Roman" w:cs="Times New Roman"/>
          <w:color w:val="222222"/>
          <w:sz w:val="24"/>
          <w:szCs w:val="24"/>
        </w:rPr>
        <w:t>area of development</w:t>
      </w:r>
      <w:r w:rsidRPr="00B42BCB">
        <w:rPr>
          <w:rFonts w:ascii="Times New Roman" w:eastAsia="Times New Roman" w:hAnsi="Times New Roman" w:cs="Times New Roman"/>
          <w:color w:val="222222"/>
          <w:sz w:val="24"/>
          <w:szCs w:val="24"/>
        </w:rPr>
        <w:t xml:space="preserve"> or a 25% delay in two or more areas of development, including: physical (motor, vision and hearing), cognitive (thinking ability), communication (Speech and language), social-emotional (interaction with </w:t>
      </w:r>
      <w:r w:rsidR="00B42BCB" w:rsidRPr="00C26CF3">
        <w:rPr>
          <w:rFonts w:ascii="Times New Roman" w:eastAsia="Times New Roman" w:hAnsi="Times New Roman" w:cs="Times New Roman"/>
          <w:color w:val="222222"/>
          <w:sz w:val="24"/>
          <w:szCs w:val="24"/>
        </w:rPr>
        <w:t>others) or self-help skills</w:t>
      </w:r>
      <w:r w:rsidR="00B42BCB">
        <w:rPr>
          <w:rFonts w:ascii="Times New Roman" w:hAnsi="Times New Roman" w:cs="Times New Roman"/>
          <w:color w:val="000000"/>
          <w:sz w:val="24"/>
          <w:szCs w:val="24"/>
          <w:shd w:val="clear" w:color="auto" w:fill="FFFFFF"/>
        </w:rPr>
        <w:t>.</w:t>
      </w:r>
      <w:r w:rsidR="00B42BCB" w:rsidRPr="00B42BCB">
        <w:rPr>
          <w:rFonts w:ascii="Times New Roman" w:hAnsi="Times New Roman" w:cs="Times New Roman"/>
          <w:color w:val="000000"/>
          <w:sz w:val="24"/>
          <w:szCs w:val="24"/>
          <w:shd w:val="clear" w:color="auto" w:fill="FFFFFF"/>
        </w:rPr>
        <w:t xml:space="preserve"> </w:t>
      </w:r>
    </w:p>
    <w:p w:rsidR="00B42BCB" w:rsidRPr="00B42BCB" w:rsidRDefault="00B42BCB" w:rsidP="000D2D6B">
      <w:pPr>
        <w:shd w:val="clear" w:color="auto" w:fill="FFFFFF"/>
        <w:spacing w:after="0" w:line="240" w:lineRule="auto"/>
        <w:rPr>
          <w:rFonts w:ascii="Times New Roman" w:hAnsi="Times New Roman" w:cs="Times New Roman"/>
          <w:b/>
          <w:color w:val="000000"/>
          <w:sz w:val="24"/>
          <w:szCs w:val="24"/>
          <w:shd w:val="clear" w:color="auto" w:fill="FFFFFF"/>
        </w:rPr>
      </w:pPr>
      <w:r w:rsidRPr="00B42BCB">
        <w:rPr>
          <w:rFonts w:ascii="Times New Roman" w:hAnsi="Times New Roman" w:cs="Times New Roman"/>
          <w:b/>
          <w:color w:val="000000"/>
          <w:sz w:val="24"/>
          <w:szCs w:val="24"/>
          <w:shd w:val="clear" w:color="auto" w:fill="FFFFFF"/>
        </w:rPr>
        <w:t xml:space="preserve">What services are offered?  </w:t>
      </w:r>
    </w:p>
    <w:p w:rsidR="00B42BCB" w:rsidRDefault="002F5698" w:rsidP="000D2D6B">
      <w:pPr>
        <w:shd w:val="clear" w:color="auto" w:fill="FFFFFF"/>
        <w:spacing w:after="3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Montana Milestones/Part C/</w:t>
      </w:r>
      <w:r w:rsidR="00B42BCB">
        <w:rPr>
          <w:rFonts w:ascii="Times New Roman" w:eastAsia="Times New Roman" w:hAnsi="Times New Roman" w:cs="Times New Roman"/>
          <w:color w:val="222222"/>
          <w:sz w:val="24"/>
          <w:szCs w:val="24"/>
        </w:rPr>
        <w:t>Early Intervention s</w:t>
      </w:r>
      <w:r w:rsidR="00B42BCB" w:rsidRPr="00C26CF3">
        <w:rPr>
          <w:rFonts w:ascii="Times New Roman" w:eastAsia="Times New Roman" w:hAnsi="Times New Roman" w:cs="Times New Roman"/>
          <w:color w:val="222222"/>
          <w:sz w:val="24"/>
          <w:szCs w:val="24"/>
        </w:rPr>
        <w:t>ervices are delivered as part of an Individual Family Service Plan (IFSP) developed</w:t>
      </w:r>
      <w:r w:rsidR="00FC7BA6">
        <w:rPr>
          <w:rFonts w:ascii="Times New Roman" w:eastAsia="Times New Roman" w:hAnsi="Times New Roman" w:cs="Times New Roman"/>
          <w:color w:val="222222"/>
          <w:sz w:val="24"/>
          <w:szCs w:val="24"/>
        </w:rPr>
        <w:t xml:space="preserve"> by a multidisciplinary team</w:t>
      </w:r>
      <w:r w:rsidR="00B42BCB" w:rsidRPr="00C26CF3">
        <w:rPr>
          <w:rFonts w:ascii="Times New Roman" w:eastAsia="Times New Roman" w:hAnsi="Times New Roman" w:cs="Times New Roman"/>
          <w:color w:val="222222"/>
          <w:sz w:val="24"/>
          <w:szCs w:val="24"/>
        </w:rPr>
        <w:t xml:space="preserve"> in cooperation with the family. Services available include: </w:t>
      </w:r>
      <w:r w:rsidR="00B42BCB">
        <w:rPr>
          <w:rFonts w:ascii="Times New Roman" w:eastAsia="Times New Roman" w:hAnsi="Times New Roman" w:cs="Times New Roman"/>
          <w:color w:val="222222"/>
          <w:sz w:val="24"/>
          <w:szCs w:val="24"/>
        </w:rPr>
        <w:t xml:space="preserve">Evaluation and assessment, </w:t>
      </w:r>
      <w:r w:rsidR="00B42BCB" w:rsidRPr="00C26CF3">
        <w:rPr>
          <w:rFonts w:ascii="Times New Roman" w:eastAsia="Times New Roman" w:hAnsi="Times New Roman" w:cs="Times New Roman"/>
          <w:color w:val="222222"/>
          <w:sz w:val="24"/>
          <w:szCs w:val="24"/>
        </w:rPr>
        <w:t xml:space="preserve">Family Support Coordination; Assistive Technology; Audiology; Family Education, Counseling and Home Visits; Nursing; Health Related; Medical; Nutrition; Occupational, Physical and Speech Therapy; Psychological; Vision; Social Work; Special </w:t>
      </w:r>
      <w:r w:rsidR="00B42BCB" w:rsidRPr="00B42BCB">
        <w:rPr>
          <w:rFonts w:ascii="Times New Roman" w:eastAsia="Times New Roman" w:hAnsi="Times New Roman" w:cs="Times New Roman"/>
          <w:color w:val="222222"/>
          <w:sz w:val="24"/>
          <w:szCs w:val="24"/>
        </w:rPr>
        <w:t>Instruction; and Transportation</w:t>
      </w:r>
      <w:r w:rsidR="00B42BCB">
        <w:rPr>
          <w:rFonts w:ascii="Times New Roman" w:eastAsia="Times New Roman" w:hAnsi="Times New Roman" w:cs="Times New Roman"/>
          <w:color w:val="222222"/>
          <w:sz w:val="24"/>
          <w:szCs w:val="24"/>
        </w:rPr>
        <w:t>.</w:t>
      </w:r>
    </w:p>
    <w:p w:rsidR="00B42BCB" w:rsidRDefault="002F5698" w:rsidP="000D2D6B">
      <w:pPr>
        <w:shd w:val="clear" w:color="auto" w:fill="FFFFFF"/>
        <w:spacing w:after="3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Supports and s</w:t>
      </w:r>
      <w:r w:rsidR="00B42BCB">
        <w:rPr>
          <w:rFonts w:ascii="Times New Roman" w:eastAsia="Times New Roman" w:hAnsi="Times New Roman" w:cs="Times New Roman"/>
          <w:color w:val="222222"/>
          <w:sz w:val="24"/>
          <w:szCs w:val="24"/>
        </w:rPr>
        <w:t>er</w:t>
      </w:r>
      <w:r w:rsidR="00FC7BA6">
        <w:rPr>
          <w:rFonts w:ascii="Times New Roman" w:eastAsia="Times New Roman" w:hAnsi="Times New Roman" w:cs="Times New Roman"/>
          <w:color w:val="222222"/>
          <w:sz w:val="24"/>
          <w:szCs w:val="24"/>
        </w:rPr>
        <w:t>vices are provided in the child</w:t>
      </w:r>
      <w:r w:rsidR="00B42BCB">
        <w:rPr>
          <w:rFonts w:ascii="Times New Roman" w:eastAsia="Times New Roman" w:hAnsi="Times New Roman" w:cs="Times New Roman"/>
          <w:color w:val="222222"/>
          <w:sz w:val="24"/>
          <w:szCs w:val="24"/>
        </w:rPr>
        <w:t xml:space="preserve">’s most natural environment and visits occur at least monthly, but are made as often as necessary to achieve </w:t>
      </w:r>
      <w:r w:rsidR="00225FAB">
        <w:rPr>
          <w:rFonts w:ascii="Times New Roman" w:eastAsia="Times New Roman" w:hAnsi="Times New Roman" w:cs="Times New Roman"/>
          <w:color w:val="222222"/>
          <w:sz w:val="24"/>
          <w:szCs w:val="24"/>
        </w:rPr>
        <w:t>the identified child and family goals</w:t>
      </w:r>
      <w:r w:rsidR="00B42BCB">
        <w:rPr>
          <w:rFonts w:ascii="Times New Roman" w:eastAsia="Times New Roman" w:hAnsi="Times New Roman" w:cs="Times New Roman"/>
          <w:color w:val="222222"/>
          <w:sz w:val="24"/>
          <w:szCs w:val="24"/>
        </w:rPr>
        <w:t>.</w:t>
      </w:r>
    </w:p>
    <w:p w:rsidR="00C26CF3" w:rsidRPr="00C26CF3" w:rsidRDefault="00C26CF3" w:rsidP="000D2D6B">
      <w:pPr>
        <w:shd w:val="clear" w:color="auto" w:fill="FFFFFF"/>
        <w:spacing w:after="0" w:line="240" w:lineRule="auto"/>
        <w:rPr>
          <w:rFonts w:ascii="Times New Roman" w:eastAsia="Times New Roman" w:hAnsi="Times New Roman" w:cs="Times New Roman"/>
          <w:color w:val="222222"/>
          <w:sz w:val="24"/>
          <w:szCs w:val="24"/>
        </w:rPr>
      </w:pPr>
      <w:r w:rsidRPr="00C26CF3">
        <w:rPr>
          <w:rFonts w:ascii="Times New Roman" w:eastAsia="Times New Roman" w:hAnsi="Times New Roman" w:cs="Times New Roman"/>
          <w:b/>
          <w:bCs/>
          <w:color w:val="222222"/>
          <w:sz w:val="24"/>
          <w:szCs w:val="24"/>
        </w:rPr>
        <w:t>How is a referral made?</w:t>
      </w:r>
    </w:p>
    <w:p w:rsidR="00C26CF3" w:rsidRPr="00C26CF3" w:rsidRDefault="00C26CF3" w:rsidP="000D2D6B">
      <w:pPr>
        <w:shd w:val="clear" w:color="auto" w:fill="FFFFFF"/>
        <w:spacing w:after="360" w:line="240" w:lineRule="auto"/>
        <w:rPr>
          <w:rFonts w:ascii="Times New Roman" w:eastAsia="Times New Roman" w:hAnsi="Times New Roman" w:cs="Times New Roman"/>
          <w:color w:val="222222"/>
          <w:sz w:val="24"/>
          <w:szCs w:val="24"/>
        </w:rPr>
      </w:pPr>
      <w:r w:rsidRPr="00C26CF3">
        <w:rPr>
          <w:rFonts w:ascii="Times New Roman" w:eastAsia="Times New Roman" w:hAnsi="Times New Roman" w:cs="Times New Roman"/>
          <w:color w:val="222222"/>
          <w:sz w:val="24"/>
          <w:szCs w:val="24"/>
        </w:rPr>
        <w:t xml:space="preserve">Any concerned person, parent, or </w:t>
      </w:r>
      <w:r w:rsidR="00B42BCB">
        <w:rPr>
          <w:rFonts w:ascii="Times New Roman" w:eastAsia="Times New Roman" w:hAnsi="Times New Roman" w:cs="Times New Roman"/>
          <w:color w:val="222222"/>
          <w:sz w:val="24"/>
          <w:szCs w:val="24"/>
        </w:rPr>
        <w:t>agency may make a referral on behalf of</w:t>
      </w:r>
      <w:r w:rsidRPr="00C26CF3">
        <w:rPr>
          <w:rFonts w:ascii="Times New Roman" w:eastAsia="Times New Roman" w:hAnsi="Times New Roman" w:cs="Times New Roman"/>
          <w:color w:val="222222"/>
          <w:sz w:val="24"/>
          <w:szCs w:val="24"/>
        </w:rPr>
        <w:t xml:space="preserve"> a </w:t>
      </w:r>
      <w:r w:rsidR="00B42BCB">
        <w:rPr>
          <w:rFonts w:ascii="Times New Roman" w:eastAsia="Times New Roman" w:hAnsi="Times New Roman" w:cs="Times New Roman"/>
          <w:color w:val="222222"/>
          <w:sz w:val="24"/>
          <w:szCs w:val="24"/>
        </w:rPr>
        <w:t>child who may appear to have a developmental delay</w:t>
      </w:r>
      <w:r>
        <w:rPr>
          <w:rFonts w:ascii="Times New Roman" w:eastAsia="Times New Roman" w:hAnsi="Times New Roman" w:cs="Times New Roman"/>
          <w:color w:val="222222"/>
          <w:sz w:val="24"/>
          <w:szCs w:val="24"/>
        </w:rPr>
        <w:t xml:space="preserve">.  </w:t>
      </w:r>
      <w:r w:rsidR="00915A27">
        <w:rPr>
          <w:rFonts w:ascii="Times New Roman" w:eastAsia="Times New Roman" w:hAnsi="Times New Roman" w:cs="Times New Roman"/>
          <w:color w:val="222222"/>
          <w:sz w:val="24"/>
          <w:szCs w:val="24"/>
        </w:rPr>
        <w:t xml:space="preserve">Referrals can be made if there are </w:t>
      </w:r>
      <w:r w:rsidR="00915A27" w:rsidRPr="00915A27">
        <w:rPr>
          <w:rFonts w:ascii="Times New Roman" w:eastAsia="Times New Roman" w:hAnsi="Times New Roman" w:cs="Times New Roman"/>
          <w:i/>
          <w:color w:val="222222"/>
          <w:sz w:val="24"/>
          <w:szCs w:val="24"/>
        </w:rPr>
        <w:t>any</w:t>
      </w:r>
      <w:r w:rsidR="00915A27">
        <w:rPr>
          <w:rFonts w:ascii="Times New Roman" w:eastAsia="Times New Roman" w:hAnsi="Times New Roman" w:cs="Times New Roman"/>
          <w:color w:val="222222"/>
          <w:sz w:val="24"/>
          <w:szCs w:val="24"/>
        </w:rPr>
        <w:t xml:space="preserve"> questions or concerns about a child’s development.  P</w:t>
      </w:r>
      <w:r w:rsidRPr="00C26CF3">
        <w:rPr>
          <w:rFonts w:ascii="Times New Roman" w:eastAsia="Times New Roman" w:hAnsi="Times New Roman" w:cs="Times New Roman"/>
          <w:color w:val="222222"/>
          <w:sz w:val="24"/>
          <w:szCs w:val="24"/>
        </w:rPr>
        <w:t xml:space="preserve">ermission </w:t>
      </w:r>
      <w:r w:rsidR="00915A27">
        <w:rPr>
          <w:rFonts w:ascii="Times New Roman" w:eastAsia="Times New Roman" w:hAnsi="Times New Roman" w:cs="Times New Roman"/>
          <w:color w:val="222222"/>
          <w:sz w:val="24"/>
          <w:szCs w:val="24"/>
        </w:rPr>
        <w:t xml:space="preserve">from the parent or legal guardian </w:t>
      </w:r>
      <w:r>
        <w:rPr>
          <w:rFonts w:ascii="Times New Roman" w:eastAsia="Times New Roman" w:hAnsi="Times New Roman" w:cs="Times New Roman"/>
          <w:color w:val="222222"/>
          <w:sz w:val="24"/>
          <w:szCs w:val="24"/>
        </w:rPr>
        <w:t>is required to make a referral.</w:t>
      </w:r>
    </w:p>
    <w:p w:rsidR="00FC7BA6" w:rsidRPr="006039C1" w:rsidRDefault="006039C1" w:rsidP="000D2D6B">
      <w:pPr>
        <w:spacing w:after="0"/>
        <w:rPr>
          <w:rFonts w:ascii="Times New Roman" w:hAnsi="Times New Roman" w:cs="Times New Roman"/>
          <w:b/>
          <w:sz w:val="24"/>
          <w:szCs w:val="24"/>
        </w:rPr>
      </w:pPr>
      <w:r>
        <w:rPr>
          <w:rFonts w:ascii="Times New Roman" w:hAnsi="Times New Roman" w:cs="Times New Roman"/>
          <w:b/>
          <w:sz w:val="24"/>
          <w:szCs w:val="24"/>
        </w:rPr>
        <w:t>Want more i</w:t>
      </w:r>
      <w:r w:rsidR="00FC7BA6" w:rsidRPr="006039C1">
        <w:rPr>
          <w:rFonts w:ascii="Times New Roman" w:hAnsi="Times New Roman" w:cs="Times New Roman"/>
          <w:b/>
          <w:sz w:val="24"/>
          <w:szCs w:val="24"/>
        </w:rPr>
        <w:t>nformation</w:t>
      </w:r>
      <w:r>
        <w:rPr>
          <w:rFonts w:ascii="Times New Roman" w:hAnsi="Times New Roman" w:cs="Times New Roman"/>
          <w:b/>
          <w:sz w:val="24"/>
          <w:szCs w:val="24"/>
        </w:rPr>
        <w:t>?</w:t>
      </w:r>
    </w:p>
    <w:p w:rsidR="00FC7BA6" w:rsidRDefault="00FC7BA6" w:rsidP="000D2D6B">
      <w:pPr>
        <w:spacing w:after="0"/>
        <w:rPr>
          <w:rFonts w:ascii="Times New Roman" w:hAnsi="Times New Roman" w:cs="Times New Roman"/>
          <w:sz w:val="24"/>
          <w:szCs w:val="24"/>
        </w:rPr>
      </w:pPr>
      <w:r>
        <w:rPr>
          <w:rFonts w:ascii="Times New Roman" w:hAnsi="Times New Roman" w:cs="Times New Roman"/>
          <w:sz w:val="24"/>
          <w:szCs w:val="24"/>
        </w:rPr>
        <w:t>Montana Milestones/Part C website:</w:t>
      </w:r>
    </w:p>
    <w:p w:rsidR="00FC7BA6" w:rsidRDefault="0065578F" w:rsidP="000D2D6B">
      <w:pPr>
        <w:spacing w:after="0"/>
        <w:rPr>
          <w:rFonts w:ascii="Times New Roman" w:hAnsi="Times New Roman" w:cs="Times New Roman"/>
          <w:sz w:val="24"/>
          <w:szCs w:val="24"/>
        </w:rPr>
      </w:pPr>
      <w:hyperlink r:id="rId8" w:history="1">
        <w:r w:rsidR="00FC7BA6" w:rsidRPr="00AD5FE3">
          <w:rPr>
            <w:rStyle w:val="Hyperlink"/>
            <w:rFonts w:ascii="Times New Roman" w:hAnsi="Times New Roman" w:cs="Times New Roman"/>
            <w:sz w:val="24"/>
            <w:szCs w:val="24"/>
          </w:rPr>
          <w:t>http://dphhs.mt.gov/dsd/developmentaldisabilities/PartC-EarlyInt</w:t>
        </w:r>
      </w:hyperlink>
    </w:p>
    <w:p w:rsidR="00FC7BA6" w:rsidRDefault="00FC7BA6" w:rsidP="000D2D6B">
      <w:pPr>
        <w:spacing w:after="0"/>
        <w:rPr>
          <w:rFonts w:ascii="Times New Roman" w:hAnsi="Times New Roman" w:cs="Times New Roman"/>
          <w:sz w:val="24"/>
          <w:szCs w:val="24"/>
        </w:rPr>
      </w:pPr>
    </w:p>
    <w:p w:rsidR="00FC7BA6" w:rsidRDefault="006039C1" w:rsidP="000D2D6B">
      <w:pPr>
        <w:rPr>
          <w:rStyle w:val="Hyperlink"/>
          <w:rFonts w:ascii="Times New Roman" w:hAnsi="Times New Roman" w:cs="Times New Roman"/>
          <w:sz w:val="24"/>
          <w:szCs w:val="24"/>
        </w:rPr>
      </w:pPr>
      <w:r>
        <w:rPr>
          <w:rFonts w:ascii="Times New Roman" w:hAnsi="Times New Roman" w:cs="Times New Roman"/>
          <w:sz w:val="24"/>
          <w:szCs w:val="24"/>
        </w:rPr>
        <w:t xml:space="preserve">List of </w:t>
      </w:r>
      <w:r w:rsidR="00FC7BA6">
        <w:rPr>
          <w:rFonts w:ascii="Times New Roman" w:hAnsi="Times New Roman" w:cs="Times New Roman"/>
          <w:sz w:val="24"/>
          <w:szCs w:val="24"/>
        </w:rPr>
        <w:t xml:space="preserve">current </w:t>
      </w:r>
      <w:r>
        <w:rPr>
          <w:rFonts w:ascii="Times New Roman" w:hAnsi="Times New Roman" w:cs="Times New Roman"/>
          <w:sz w:val="24"/>
          <w:szCs w:val="24"/>
        </w:rPr>
        <w:t>Montana Milestone/Part C Providers by Region:</w:t>
      </w:r>
      <w:r w:rsidR="00FC7BA6">
        <w:rPr>
          <w:rFonts w:ascii="Times New Roman" w:hAnsi="Times New Roman" w:cs="Times New Roman"/>
          <w:sz w:val="24"/>
          <w:szCs w:val="24"/>
        </w:rPr>
        <w:t xml:space="preserve"> </w:t>
      </w:r>
      <w:hyperlink r:id="rId9" w:history="1">
        <w:r w:rsidR="00FC7BA6" w:rsidRPr="00AD5FE3">
          <w:rPr>
            <w:rStyle w:val="Hyperlink"/>
            <w:rFonts w:ascii="Times New Roman" w:hAnsi="Times New Roman" w:cs="Times New Roman"/>
            <w:sz w:val="24"/>
            <w:szCs w:val="24"/>
          </w:rPr>
          <w:t>http://dphhs.mt.gov/Portals/85/dsd/documents/DDP/PartC/RegionalEarlyInterventionProviders2017.pdf</w:t>
        </w:r>
      </w:hyperlink>
    </w:p>
    <w:p w:rsidR="000D2D6B" w:rsidRDefault="000D2D6B" w:rsidP="009E48D7">
      <w:pPr>
        <w:ind w:left="-720"/>
        <w:rPr>
          <w:rStyle w:val="Hyperlink"/>
          <w:rFonts w:ascii="Times New Roman" w:hAnsi="Times New Roman" w:cs="Times New Roman"/>
          <w:sz w:val="24"/>
          <w:szCs w:val="24"/>
        </w:rPr>
      </w:pPr>
    </w:p>
    <w:p w:rsidR="000D2D6B" w:rsidRDefault="000D2D6B" w:rsidP="000D2D6B">
      <w:pPr>
        <w:shd w:val="clear" w:color="auto" w:fill="FFFFFF"/>
        <w:spacing w:after="360" w:line="240" w:lineRule="auto"/>
        <w:ind w:left="-90"/>
        <w:rPr>
          <w:rFonts w:ascii="Times New Roman" w:eastAsia="Times New Roman" w:hAnsi="Times New Roman" w:cs="Times New Roman"/>
          <w:b/>
          <w:color w:val="222222"/>
          <w:sz w:val="24"/>
          <w:szCs w:val="24"/>
          <w:u w:val="single"/>
        </w:rPr>
      </w:pPr>
    </w:p>
    <w:p w:rsidR="000D2D6B" w:rsidRDefault="000D2D6B" w:rsidP="000D2D6B">
      <w:pPr>
        <w:shd w:val="clear" w:color="auto" w:fill="FFFFFF"/>
        <w:spacing w:after="360" w:line="240" w:lineRule="auto"/>
        <w:ind w:left="-90"/>
        <w:rPr>
          <w:rFonts w:ascii="Times New Roman" w:eastAsia="Times New Roman" w:hAnsi="Times New Roman" w:cs="Times New Roman"/>
          <w:b/>
          <w:color w:val="222222"/>
          <w:sz w:val="24"/>
          <w:szCs w:val="24"/>
          <w:u w:val="single"/>
        </w:rPr>
      </w:pPr>
    </w:p>
    <w:p w:rsidR="000D2D6B" w:rsidRDefault="000D2D6B" w:rsidP="000D2D6B">
      <w:pPr>
        <w:shd w:val="clear" w:color="auto" w:fill="FFFFFF"/>
        <w:spacing w:after="360" w:line="240" w:lineRule="auto"/>
        <w:ind w:left="-90"/>
        <w:rPr>
          <w:rFonts w:ascii="Times New Roman" w:eastAsia="Times New Roman" w:hAnsi="Times New Roman" w:cs="Times New Roman"/>
          <w:b/>
          <w:color w:val="222222"/>
          <w:sz w:val="24"/>
          <w:szCs w:val="24"/>
          <w:u w:val="single"/>
        </w:rPr>
      </w:pPr>
    </w:p>
    <w:p w:rsidR="000D2D6B" w:rsidRDefault="000D2D6B" w:rsidP="000D2D6B">
      <w:pPr>
        <w:shd w:val="clear" w:color="auto" w:fill="FFFFFF"/>
        <w:spacing w:after="360" w:line="240" w:lineRule="auto"/>
        <w:ind w:left="-90"/>
        <w:rPr>
          <w:rFonts w:ascii="Times New Roman" w:eastAsia="Times New Roman" w:hAnsi="Times New Roman" w:cs="Times New Roman"/>
          <w:b/>
          <w:color w:val="222222"/>
          <w:sz w:val="24"/>
          <w:szCs w:val="24"/>
          <w:u w:val="single"/>
        </w:rPr>
      </w:pPr>
    </w:p>
    <w:p w:rsidR="000D2D6B" w:rsidRDefault="000D2D6B" w:rsidP="000D2D6B">
      <w:pPr>
        <w:shd w:val="clear" w:color="auto" w:fill="FFFFFF"/>
        <w:spacing w:after="360" w:line="240" w:lineRule="auto"/>
        <w:ind w:left="-90"/>
        <w:rPr>
          <w:rFonts w:ascii="Times New Roman" w:eastAsia="Times New Roman" w:hAnsi="Times New Roman" w:cs="Times New Roman"/>
          <w:b/>
          <w:color w:val="222222"/>
          <w:sz w:val="24"/>
          <w:szCs w:val="24"/>
          <w:u w:val="single"/>
        </w:rPr>
      </w:pPr>
    </w:p>
    <w:p w:rsidR="000D2D6B" w:rsidRPr="000D2D6B" w:rsidRDefault="000D2D6B" w:rsidP="000D2D6B">
      <w:pPr>
        <w:shd w:val="clear" w:color="auto" w:fill="FFFFFF"/>
        <w:spacing w:after="360" w:line="240" w:lineRule="auto"/>
        <w:ind w:left="-90"/>
        <w:rPr>
          <w:rFonts w:ascii="Times New Roman" w:eastAsia="Times New Roman" w:hAnsi="Times New Roman" w:cs="Times New Roman"/>
          <w:b/>
          <w:color w:val="222222"/>
          <w:sz w:val="24"/>
          <w:szCs w:val="24"/>
          <w:u w:val="single"/>
        </w:rPr>
      </w:pPr>
      <w:r w:rsidRPr="000D2D6B">
        <w:rPr>
          <w:rFonts w:ascii="Times New Roman" w:eastAsia="Times New Roman" w:hAnsi="Times New Roman" w:cs="Times New Roman"/>
          <w:b/>
          <w:color w:val="222222"/>
          <w:sz w:val="24"/>
          <w:szCs w:val="24"/>
          <w:u w:val="single"/>
        </w:rPr>
        <w:t>Family Education &amp; Support</w:t>
      </w:r>
    </w:p>
    <w:p w:rsidR="000D2D6B" w:rsidRPr="000D2D6B" w:rsidRDefault="000D2D6B" w:rsidP="000D2D6B">
      <w:pPr>
        <w:shd w:val="clear" w:color="auto" w:fill="FFFFFF"/>
        <w:spacing w:after="360"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Family Education &amp; Support Services helps families of children with special needs by enhancing the knowledge and skills of children and their families to achieve optimal success in life. The families, in partnership with a Family Support Specialist (FSS), develop goals to work on in an Individualized Family Service Plan (IFSP).  Services include:</w:t>
      </w:r>
    </w:p>
    <w:p w:rsidR="000D2D6B" w:rsidRPr="000D2D6B" w:rsidRDefault="000D2D6B" w:rsidP="000D2D6B">
      <w:pPr>
        <w:numPr>
          <w:ilvl w:val="0"/>
          <w:numId w:val="2"/>
        </w:numPr>
        <w:shd w:val="clear" w:color="auto" w:fill="FFFFFF"/>
        <w:spacing w:before="100" w:beforeAutospacing="1" w:after="100" w:afterAutospacing="1"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Helping children reach their maximum potential within their most natural environment (usually in the home or out in their community,)</w:t>
      </w:r>
    </w:p>
    <w:p w:rsidR="000D2D6B" w:rsidRPr="000D2D6B" w:rsidRDefault="000D2D6B" w:rsidP="000D2D6B">
      <w:pPr>
        <w:numPr>
          <w:ilvl w:val="0"/>
          <w:numId w:val="2"/>
        </w:numPr>
        <w:shd w:val="clear" w:color="auto" w:fill="FFFFFF"/>
        <w:spacing w:before="100" w:beforeAutospacing="1" w:after="100" w:afterAutospacing="1"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Assisting families in maximizing their skills and abilities to utilize resources and to help their child,</w:t>
      </w:r>
    </w:p>
    <w:p w:rsidR="000D2D6B" w:rsidRPr="000D2D6B" w:rsidRDefault="000D2D6B" w:rsidP="000D2D6B">
      <w:pPr>
        <w:numPr>
          <w:ilvl w:val="0"/>
          <w:numId w:val="2"/>
        </w:numPr>
        <w:shd w:val="clear" w:color="auto" w:fill="FFFFFF"/>
        <w:spacing w:before="100" w:beforeAutospacing="1" w:after="100" w:afterAutospacing="1"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Assessing and evaluating child and family needs,</w:t>
      </w:r>
    </w:p>
    <w:p w:rsidR="000D2D6B" w:rsidRPr="000D2D6B" w:rsidRDefault="000D2D6B" w:rsidP="000D2D6B">
      <w:pPr>
        <w:numPr>
          <w:ilvl w:val="0"/>
          <w:numId w:val="2"/>
        </w:numPr>
        <w:shd w:val="clear" w:color="auto" w:fill="FFFFFF"/>
        <w:spacing w:before="100" w:beforeAutospacing="1" w:after="100" w:afterAutospacing="1"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Providing information and referral to other services as needed, and</w:t>
      </w:r>
    </w:p>
    <w:p w:rsidR="000D2D6B" w:rsidRPr="000D2D6B" w:rsidRDefault="000D2D6B" w:rsidP="000D2D6B">
      <w:pPr>
        <w:numPr>
          <w:ilvl w:val="0"/>
          <w:numId w:val="2"/>
        </w:numPr>
        <w:shd w:val="clear" w:color="auto" w:fill="FFFFFF"/>
        <w:spacing w:before="100" w:beforeAutospacing="1" w:after="0" w:line="240" w:lineRule="auto"/>
        <w:ind w:left="-90" w:hanging="288"/>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Coordinating services with schools and other team members working with the child.</w:t>
      </w:r>
    </w:p>
    <w:p w:rsidR="000D2D6B" w:rsidRPr="000D2D6B" w:rsidRDefault="000D2D6B" w:rsidP="000D2D6B">
      <w:pPr>
        <w:shd w:val="clear" w:color="auto" w:fill="FFFFFF"/>
        <w:spacing w:after="0" w:line="240" w:lineRule="auto"/>
        <w:ind w:left="-90"/>
        <w:rPr>
          <w:rFonts w:ascii="Times New Roman" w:eastAsia="Times New Roman" w:hAnsi="Times New Roman" w:cs="Times New Roman"/>
          <w:b/>
          <w:bCs/>
          <w:color w:val="222222"/>
          <w:sz w:val="24"/>
          <w:szCs w:val="24"/>
        </w:rPr>
      </w:pPr>
    </w:p>
    <w:p w:rsidR="000D2D6B" w:rsidRPr="000D2D6B" w:rsidRDefault="000D2D6B" w:rsidP="000D2D6B">
      <w:pPr>
        <w:shd w:val="clear" w:color="auto" w:fill="FFFFFF"/>
        <w:spacing w:after="0"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b/>
          <w:bCs/>
          <w:color w:val="222222"/>
          <w:sz w:val="24"/>
          <w:szCs w:val="24"/>
        </w:rPr>
        <w:t>Who is eligible?</w:t>
      </w:r>
    </w:p>
    <w:p w:rsidR="000D2D6B" w:rsidRPr="000D2D6B" w:rsidRDefault="000D2D6B" w:rsidP="000D2D6B">
      <w:pPr>
        <w:numPr>
          <w:ilvl w:val="0"/>
          <w:numId w:val="3"/>
        </w:numPr>
        <w:shd w:val="clear" w:color="auto" w:fill="FFFFFF"/>
        <w:spacing w:after="100" w:afterAutospacing="1" w:line="240" w:lineRule="auto"/>
        <w:ind w:left="-90"/>
        <w:contextualSpacing/>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Children age three up to their eighth birthday who have two or more areas of development with a 25% or more delay, or one or more areas of development delayed by at least 50%, including: physical (motor, vision and hearing), cognitive (thinking ability), communication (speech and language), social-emotional (interaction with others) or self-help skills.</w:t>
      </w:r>
    </w:p>
    <w:p w:rsidR="000D2D6B" w:rsidRPr="000D2D6B" w:rsidRDefault="000D2D6B" w:rsidP="000D2D6B">
      <w:pPr>
        <w:numPr>
          <w:ilvl w:val="0"/>
          <w:numId w:val="3"/>
        </w:numPr>
        <w:shd w:val="clear" w:color="auto" w:fill="FFFFFF"/>
        <w:spacing w:before="100" w:beforeAutospacing="1" w:after="100" w:afterAutospacing="1" w:line="240" w:lineRule="auto"/>
        <w:ind w:left="-90"/>
        <w:contextualSpacing/>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Children and adults age eight up to their twenty-first birthday who have been determined to have an intellectual disability (IQ 70 or below) by the Montana Department of Public Health and Human Services Developmental Disabilities Program.</w:t>
      </w:r>
    </w:p>
    <w:p w:rsidR="000D2D6B" w:rsidRPr="000D2D6B" w:rsidRDefault="000D2D6B" w:rsidP="000D2D6B">
      <w:pPr>
        <w:shd w:val="clear" w:color="auto" w:fill="FFFFFF"/>
        <w:spacing w:after="0"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b/>
          <w:bCs/>
          <w:color w:val="222222"/>
          <w:sz w:val="24"/>
          <w:szCs w:val="24"/>
        </w:rPr>
        <w:t>How is a referral made?</w:t>
      </w:r>
    </w:p>
    <w:p w:rsidR="000D2D6B" w:rsidRPr="000D2D6B" w:rsidRDefault="000D2D6B" w:rsidP="000D2D6B">
      <w:pPr>
        <w:shd w:val="clear" w:color="auto" w:fill="FFFFFF"/>
        <w:spacing w:after="360" w:line="240" w:lineRule="auto"/>
        <w:ind w:left="-90"/>
        <w:rPr>
          <w:rFonts w:ascii="Times New Roman" w:eastAsia="Times New Roman" w:hAnsi="Times New Roman" w:cs="Times New Roman"/>
          <w:color w:val="222222"/>
          <w:sz w:val="24"/>
          <w:szCs w:val="24"/>
        </w:rPr>
      </w:pPr>
      <w:r w:rsidRPr="000D2D6B">
        <w:rPr>
          <w:rFonts w:ascii="Times New Roman" w:eastAsia="Times New Roman" w:hAnsi="Times New Roman" w:cs="Times New Roman"/>
          <w:color w:val="222222"/>
          <w:sz w:val="24"/>
          <w:szCs w:val="24"/>
        </w:rPr>
        <w:t>It is expected that children in this program will also be eligible for school services, so children are usually receiving services through schools as well as Family Education &amp; Support.  There is a waiting list for this program.  Anyone who is concerned about a child’s development can make a referral with parent/guardian approval.</w:t>
      </w:r>
    </w:p>
    <w:p w:rsidR="000D2D6B" w:rsidRPr="000D2D6B" w:rsidRDefault="000D2D6B" w:rsidP="000D2D6B">
      <w:pPr>
        <w:spacing w:after="0"/>
        <w:ind w:left="-90"/>
        <w:rPr>
          <w:rFonts w:ascii="Times New Roman" w:hAnsi="Times New Roman" w:cs="Times New Roman"/>
          <w:b/>
          <w:sz w:val="24"/>
          <w:szCs w:val="24"/>
        </w:rPr>
      </w:pPr>
      <w:r w:rsidRPr="000D2D6B">
        <w:rPr>
          <w:rFonts w:ascii="Times New Roman" w:hAnsi="Times New Roman" w:cs="Times New Roman"/>
          <w:b/>
          <w:sz w:val="24"/>
          <w:szCs w:val="24"/>
        </w:rPr>
        <w:t>Want more information?</w:t>
      </w:r>
    </w:p>
    <w:p w:rsidR="000D2D6B" w:rsidRPr="000D2D6B" w:rsidRDefault="0065578F" w:rsidP="000D2D6B">
      <w:pPr>
        <w:ind w:left="-90"/>
        <w:rPr>
          <w:rFonts w:ascii="Times New Roman" w:hAnsi="Times New Roman" w:cs="Times New Roman"/>
          <w:b/>
          <w:sz w:val="24"/>
          <w:szCs w:val="24"/>
        </w:rPr>
      </w:pPr>
      <w:hyperlink r:id="rId10" w:history="1">
        <w:r w:rsidR="000D2D6B" w:rsidRPr="000D2D6B">
          <w:rPr>
            <w:rFonts w:ascii="Times New Roman" w:hAnsi="Times New Roman" w:cs="Times New Roman"/>
            <w:color w:val="0000FF"/>
            <w:sz w:val="24"/>
            <w:szCs w:val="24"/>
            <w:u w:val="single"/>
            <w14:textFill>
              <w14:solidFill>
                <w14:srgbClr w14:val="0000FF">
                  <w14:lumMod w14:val="75000"/>
                </w14:srgbClr>
              </w14:solidFill>
            </w14:textFill>
          </w:rPr>
          <w:t>http://dphhs.mt.gov/dsd/developmentaldisabilities</w:t>
        </w:r>
      </w:hyperlink>
    </w:p>
    <w:p w:rsidR="000D2D6B" w:rsidRPr="000D2D6B" w:rsidRDefault="000D2D6B" w:rsidP="000D2D6B">
      <w:pPr>
        <w:spacing w:after="0"/>
        <w:ind w:left="-90"/>
      </w:pPr>
      <w:r w:rsidRPr="000D2D6B">
        <w:rPr>
          <w:rFonts w:ascii="Times New Roman" w:hAnsi="Times New Roman" w:cs="Times New Roman"/>
          <w:sz w:val="24"/>
          <w:szCs w:val="24"/>
        </w:rPr>
        <w:t>Directory of current Family Education and Support Providers by Region</w:t>
      </w:r>
      <w:r w:rsidRPr="000D2D6B">
        <w:rPr>
          <w:rFonts w:ascii="Times New Roman" w:hAnsi="Times New Roman" w:cs="Times New Roman"/>
          <w:b/>
          <w:sz w:val="24"/>
          <w:szCs w:val="24"/>
        </w:rPr>
        <w:t>:</w:t>
      </w:r>
      <w:r w:rsidRPr="000D2D6B">
        <w:t xml:space="preserve"> </w:t>
      </w:r>
    </w:p>
    <w:p w:rsidR="000D2D6B" w:rsidRPr="000D2D6B" w:rsidRDefault="0065578F" w:rsidP="000D2D6B">
      <w:pPr>
        <w:ind w:left="-90"/>
        <w:rPr>
          <w:rFonts w:ascii="Times New Roman" w:hAnsi="Times New Roman" w:cs="Times New Roman"/>
          <w:b/>
          <w:sz w:val="24"/>
          <w:szCs w:val="24"/>
        </w:rPr>
      </w:pPr>
      <w:hyperlink r:id="rId11" w:history="1">
        <w:r w:rsidR="000D2D6B" w:rsidRPr="000D2D6B">
          <w:rPr>
            <w:rFonts w:ascii="Times New Roman" w:hAnsi="Times New Roman" w:cs="Times New Roman"/>
            <w:color w:val="0000FF" w:themeColor="hyperlink"/>
            <w:sz w:val="24"/>
            <w:szCs w:val="24"/>
            <w:u w:val="single"/>
          </w:rPr>
          <w:t>http://dphhs.mt.gov/Portals/85/dsd/documents/DDP/PartC/RegionalEarlyInterventionProviders2017.pdf</w:t>
        </w:r>
      </w:hyperlink>
    </w:p>
    <w:p w:rsidR="000D2D6B" w:rsidRDefault="000D2D6B" w:rsidP="000D2D6B">
      <w:pPr>
        <w:ind w:left="-90"/>
        <w:rPr>
          <w:rStyle w:val="Hyperlink"/>
          <w:rFonts w:ascii="Times New Roman" w:hAnsi="Times New Roman" w:cs="Times New Roman"/>
          <w:sz w:val="24"/>
          <w:szCs w:val="24"/>
        </w:rPr>
      </w:pPr>
    </w:p>
    <w:p w:rsidR="000D2D6B" w:rsidRDefault="000D2D6B" w:rsidP="000D2D6B">
      <w:pPr>
        <w:ind w:left="-90"/>
        <w:rPr>
          <w:rStyle w:val="Hyperlink"/>
          <w:rFonts w:ascii="Times New Roman" w:hAnsi="Times New Roman" w:cs="Times New Roman"/>
          <w:sz w:val="24"/>
          <w:szCs w:val="24"/>
        </w:rPr>
      </w:pPr>
    </w:p>
    <w:p w:rsidR="000D2D6B" w:rsidRDefault="000D2D6B" w:rsidP="000D2D6B">
      <w:pPr>
        <w:ind w:left="-90"/>
        <w:rPr>
          <w:rFonts w:ascii="Times New Roman" w:hAnsi="Times New Roman" w:cs="Times New Roman"/>
          <w:sz w:val="24"/>
          <w:szCs w:val="24"/>
        </w:rPr>
      </w:pPr>
    </w:p>
    <w:sectPr w:rsidR="000D2D6B" w:rsidSect="000D2D6B">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FF" w:rsidRDefault="00372CFF" w:rsidP="000D2D6B">
      <w:pPr>
        <w:spacing w:after="0" w:line="240" w:lineRule="auto"/>
      </w:pPr>
      <w:r>
        <w:separator/>
      </w:r>
    </w:p>
  </w:endnote>
  <w:endnote w:type="continuationSeparator" w:id="0">
    <w:p w:rsidR="00372CFF" w:rsidRDefault="00372CFF" w:rsidP="000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6B" w:rsidRDefault="000D2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6B" w:rsidRDefault="000D2D6B">
    <w:pPr>
      <w:pStyle w:val="Footer"/>
    </w:pPr>
    <w:r>
      <w:tab/>
    </w:r>
    <w:r>
      <w:tab/>
      <w:t>December/2017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6B" w:rsidRDefault="000D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FF" w:rsidRDefault="00372CFF" w:rsidP="000D2D6B">
      <w:pPr>
        <w:spacing w:after="0" w:line="240" w:lineRule="auto"/>
      </w:pPr>
      <w:r>
        <w:separator/>
      </w:r>
    </w:p>
  </w:footnote>
  <w:footnote w:type="continuationSeparator" w:id="0">
    <w:p w:rsidR="00372CFF" w:rsidRDefault="00372CFF" w:rsidP="000D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6B" w:rsidRDefault="000D2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6B" w:rsidRDefault="000D2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6B" w:rsidRDefault="000D2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1A41"/>
    <w:multiLevelType w:val="hybridMultilevel"/>
    <w:tmpl w:val="A6EC40E8"/>
    <w:lvl w:ilvl="0" w:tplc="42C6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F63C9"/>
    <w:multiLevelType w:val="hybridMultilevel"/>
    <w:tmpl w:val="AD949CD6"/>
    <w:lvl w:ilvl="0" w:tplc="42C6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D5E32"/>
    <w:multiLevelType w:val="multilevel"/>
    <w:tmpl w:val="F0EAC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F3"/>
    <w:rsid w:val="00075370"/>
    <w:rsid w:val="000D2D6B"/>
    <w:rsid w:val="0013784A"/>
    <w:rsid w:val="001E3E38"/>
    <w:rsid w:val="00225FAB"/>
    <w:rsid w:val="00246350"/>
    <w:rsid w:val="002F5698"/>
    <w:rsid w:val="00372CFF"/>
    <w:rsid w:val="005B7003"/>
    <w:rsid w:val="006039C1"/>
    <w:rsid w:val="0065578F"/>
    <w:rsid w:val="00895C80"/>
    <w:rsid w:val="00915A27"/>
    <w:rsid w:val="009E48D7"/>
    <w:rsid w:val="00B42BCB"/>
    <w:rsid w:val="00B96836"/>
    <w:rsid w:val="00C26CF3"/>
    <w:rsid w:val="00E82598"/>
    <w:rsid w:val="00FC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F3"/>
    <w:rPr>
      <w:rFonts w:ascii="Tahoma" w:hAnsi="Tahoma" w:cs="Tahoma"/>
      <w:sz w:val="16"/>
      <w:szCs w:val="16"/>
    </w:rPr>
  </w:style>
  <w:style w:type="paragraph" w:styleId="ListParagraph">
    <w:name w:val="List Paragraph"/>
    <w:basedOn w:val="Normal"/>
    <w:uiPriority w:val="34"/>
    <w:qFormat/>
    <w:rsid w:val="00C26CF3"/>
    <w:pPr>
      <w:ind w:left="720"/>
      <w:contextualSpacing/>
    </w:pPr>
  </w:style>
  <w:style w:type="character" w:styleId="Hyperlink">
    <w:name w:val="Hyperlink"/>
    <w:basedOn w:val="DefaultParagraphFont"/>
    <w:uiPriority w:val="99"/>
    <w:unhideWhenUsed/>
    <w:rsid w:val="00FC7BA6"/>
    <w:rPr>
      <w:color w:val="0000FF" w:themeColor="hyperlink"/>
      <w:u w:val="single"/>
    </w:rPr>
  </w:style>
  <w:style w:type="paragraph" w:styleId="Header">
    <w:name w:val="header"/>
    <w:basedOn w:val="Normal"/>
    <w:link w:val="HeaderChar"/>
    <w:uiPriority w:val="99"/>
    <w:unhideWhenUsed/>
    <w:rsid w:val="000D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6B"/>
  </w:style>
  <w:style w:type="paragraph" w:styleId="Footer">
    <w:name w:val="footer"/>
    <w:basedOn w:val="Normal"/>
    <w:link w:val="FooterChar"/>
    <w:uiPriority w:val="99"/>
    <w:unhideWhenUsed/>
    <w:rsid w:val="000D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F3"/>
    <w:rPr>
      <w:rFonts w:ascii="Tahoma" w:hAnsi="Tahoma" w:cs="Tahoma"/>
      <w:sz w:val="16"/>
      <w:szCs w:val="16"/>
    </w:rPr>
  </w:style>
  <w:style w:type="paragraph" w:styleId="ListParagraph">
    <w:name w:val="List Paragraph"/>
    <w:basedOn w:val="Normal"/>
    <w:uiPriority w:val="34"/>
    <w:qFormat/>
    <w:rsid w:val="00C26CF3"/>
    <w:pPr>
      <w:ind w:left="720"/>
      <w:contextualSpacing/>
    </w:pPr>
  </w:style>
  <w:style w:type="character" w:styleId="Hyperlink">
    <w:name w:val="Hyperlink"/>
    <w:basedOn w:val="DefaultParagraphFont"/>
    <w:uiPriority w:val="99"/>
    <w:unhideWhenUsed/>
    <w:rsid w:val="00FC7BA6"/>
    <w:rPr>
      <w:color w:val="0000FF" w:themeColor="hyperlink"/>
      <w:u w:val="single"/>
    </w:rPr>
  </w:style>
  <w:style w:type="paragraph" w:styleId="Header">
    <w:name w:val="header"/>
    <w:basedOn w:val="Normal"/>
    <w:link w:val="HeaderChar"/>
    <w:uiPriority w:val="99"/>
    <w:unhideWhenUsed/>
    <w:rsid w:val="000D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6B"/>
  </w:style>
  <w:style w:type="paragraph" w:styleId="Footer">
    <w:name w:val="footer"/>
    <w:basedOn w:val="Normal"/>
    <w:link w:val="FooterChar"/>
    <w:uiPriority w:val="99"/>
    <w:unhideWhenUsed/>
    <w:rsid w:val="000D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hhs.mt.gov/dsd/developmentaldisabilities/PartC-EarlyIn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phhs.mt.gov/Portals/85/dsd/documents/DDP/PartC/RegionalEarlyInterventionProviders201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phhs.mt.gov/dsd/developmentaldisabil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phhs.mt.gov/Portals/85/dsd/documents/DDP/PartC/RegionalEarlyInterventionProviders20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Child Development Center</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Tori Rasmussen</cp:lastModifiedBy>
  <cp:revision>2</cp:revision>
  <dcterms:created xsi:type="dcterms:W3CDTF">2018-02-22T15:52:00Z</dcterms:created>
  <dcterms:modified xsi:type="dcterms:W3CDTF">2018-02-22T15:52:00Z</dcterms:modified>
</cp:coreProperties>
</file>